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5C8" w:rsidRDefault="00E455C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16"/>
          <w:szCs w:val="16"/>
          <w:lang w:eastAsia="sk-SK"/>
        </w:rPr>
      </w:pPr>
    </w:p>
    <w:p w:rsidR="00235273" w:rsidRPr="00235273" w:rsidRDefault="00235273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16"/>
          <w:szCs w:val="16"/>
          <w:lang w:eastAsia="sk-SK"/>
        </w:rPr>
      </w:pPr>
    </w:p>
    <w:p w:rsidR="00E455C8" w:rsidRDefault="008F1EC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  <w:r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  <w:t>CENNÍK ORGANIZOVANÝCH PREDSTAVENÍ V SEZÓNE 2019/2020</w:t>
      </w:r>
    </w:p>
    <w:p w:rsidR="00E455C8" w:rsidRDefault="00E455C8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color w:val="000000"/>
          <w:spacing w:val="8"/>
          <w:sz w:val="16"/>
          <w:szCs w:val="16"/>
          <w:lang w:eastAsia="sk-SK"/>
        </w:rPr>
      </w:pPr>
    </w:p>
    <w:p w:rsidR="00E455C8" w:rsidRDefault="008F1EC5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  <w:r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  <w:t xml:space="preserve">ČINOHRA SND </w:t>
      </w:r>
    </w:p>
    <w:p w:rsidR="00235273" w:rsidRDefault="00235273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000000"/>
          <w:spacing w:val="8"/>
          <w:sz w:val="28"/>
          <w:szCs w:val="28"/>
          <w:lang w:eastAsia="sk-SK"/>
        </w:rPr>
      </w:pPr>
    </w:p>
    <w:tbl>
      <w:tblPr>
        <w:tblW w:w="6600" w:type="dxa"/>
        <w:tblInd w:w="5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60" w:type="dxa"/>
          <w:right w:w="70" w:type="dxa"/>
        </w:tblCellMar>
        <w:tblLook w:val="04A0"/>
      </w:tblPr>
      <w:tblGrid>
        <w:gridCol w:w="4160"/>
        <w:gridCol w:w="2440"/>
      </w:tblGrid>
      <w:tr w:rsidR="00E455C8" w:rsidTr="00235273">
        <w:trPr>
          <w:trHeight w:hRule="exact" w:val="284"/>
        </w:trPr>
        <w:tc>
          <w:tcPr>
            <w:tcW w:w="4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455C8" w:rsidRDefault="008F1EC5">
            <w:pPr>
              <w:spacing w:after="0" w:line="240" w:lineRule="auto"/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Sála činohry (NB)</w:t>
            </w:r>
          </w:p>
        </w:tc>
        <w:tc>
          <w:tcPr>
            <w:tcW w:w="24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455C8" w:rsidRDefault="008F1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organizované predstavenie</w:t>
            </w:r>
          </w:p>
        </w:tc>
      </w:tr>
      <w:tr w:rsidR="00E455C8" w:rsidTr="00235273">
        <w:trPr>
          <w:trHeight w:hRule="exact" w:val="284"/>
        </w:trPr>
        <w:tc>
          <w:tcPr>
            <w:tcW w:w="4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455C8" w:rsidRDefault="008F1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Antigona</w:t>
            </w:r>
            <w:proofErr w:type="spellEnd"/>
          </w:p>
        </w:tc>
        <w:tc>
          <w:tcPr>
            <w:tcW w:w="2440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455C8" w:rsidRDefault="008F1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10 000 €</w:t>
            </w:r>
          </w:p>
        </w:tc>
      </w:tr>
      <w:tr w:rsidR="00E455C8" w:rsidTr="00235273">
        <w:trPr>
          <w:trHeight w:hRule="exact" w:val="284"/>
        </w:trPr>
        <w:tc>
          <w:tcPr>
            <w:tcW w:w="416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455C8" w:rsidRDefault="008F1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Apartmán v hoteli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Bristol</w:t>
            </w:r>
            <w:proofErr w:type="spellEnd"/>
          </w:p>
        </w:tc>
        <w:tc>
          <w:tcPr>
            <w:tcW w:w="244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455C8" w:rsidRDefault="008F1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14 000 €</w:t>
            </w:r>
          </w:p>
        </w:tc>
      </w:tr>
      <w:tr w:rsidR="00E455C8" w:rsidTr="00235273">
        <w:trPr>
          <w:trHeight w:hRule="exact" w:val="284"/>
        </w:trPr>
        <w:tc>
          <w:tcPr>
            <w:tcW w:w="416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455C8" w:rsidRDefault="008F1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Bál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455C8" w:rsidRDefault="008F1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12 000 €</w:t>
            </w:r>
          </w:p>
        </w:tc>
      </w:tr>
      <w:tr w:rsidR="00E455C8" w:rsidTr="00235273">
        <w:trPr>
          <w:trHeight w:hRule="exact" w:val="284"/>
        </w:trPr>
        <w:tc>
          <w:tcPr>
            <w:tcW w:w="416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455C8" w:rsidRDefault="008F1EC5">
            <w:pPr>
              <w:spacing w:after="0" w:line="240" w:lineRule="auto"/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Elity – kriminálny príbeh s politickým pozadím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455C8" w:rsidRDefault="008F1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10 000 €</w:t>
            </w:r>
          </w:p>
        </w:tc>
      </w:tr>
      <w:tr w:rsidR="00E455C8" w:rsidTr="00235273">
        <w:trPr>
          <w:trHeight w:hRule="exact" w:val="284"/>
        </w:trPr>
        <w:tc>
          <w:tcPr>
            <w:tcW w:w="416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455C8" w:rsidRDefault="008F1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Fyzici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455C8" w:rsidRDefault="008F1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12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000 €</w:t>
            </w:r>
          </w:p>
        </w:tc>
      </w:tr>
      <w:tr w:rsidR="00E455C8" w:rsidTr="00235273">
        <w:trPr>
          <w:trHeight w:hRule="exact" w:val="284"/>
        </w:trPr>
        <w:tc>
          <w:tcPr>
            <w:tcW w:w="416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455C8" w:rsidRDefault="008F1EC5">
            <w:pPr>
              <w:spacing w:after="0" w:line="240" w:lineRule="auto"/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Hedda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Gablerová</w:t>
            </w:r>
            <w:proofErr w:type="spellEnd"/>
          </w:p>
        </w:tc>
        <w:tc>
          <w:tcPr>
            <w:tcW w:w="244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455C8" w:rsidRDefault="008F1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10 000 €</w:t>
            </w:r>
          </w:p>
        </w:tc>
      </w:tr>
      <w:tr w:rsidR="00E455C8" w:rsidTr="00235273">
        <w:trPr>
          <w:trHeight w:hRule="exact" w:val="284"/>
        </w:trPr>
        <w:tc>
          <w:tcPr>
            <w:tcW w:w="416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455C8" w:rsidRDefault="008F1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Rivers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Of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Babylon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455C8" w:rsidRDefault="008F1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10 000 €</w:t>
            </w:r>
          </w:p>
        </w:tc>
      </w:tr>
      <w:tr w:rsidR="00E455C8" w:rsidTr="00235273">
        <w:trPr>
          <w:trHeight w:hRule="exact" w:val="284"/>
        </w:trPr>
        <w:tc>
          <w:tcPr>
            <w:tcW w:w="416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455C8" w:rsidRDefault="008F1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Ruské denníky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455C8" w:rsidRDefault="008F1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12 000 €</w:t>
            </w:r>
          </w:p>
        </w:tc>
      </w:tr>
      <w:tr w:rsidR="00E455C8" w:rsidTr="00235273">
        <w:trPr>
          <w:trHeight w:hRule="exact" w:val="284"/>
        </w:trPr>
        <w:tc>
          <w:tcPr>
            <w:tcW w:w="416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455C8" w:rsidRDefault="008F1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Rodáci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455C8" w:rsidRDefault="008F1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10 000 €</w:t>
            </w:r>
          </w:p>
        </w:tc>
      </w:tr>
      <w:tr w:rsidR="00E455C8" w:rsidTr="00235273">
        <w:trPr>
          <w:trHeight w:hRule="exact" w:val="284"/>
        </w:trPr>
        <w:tc>
          <w:tcPr>
            <w:tcW w:w="416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455C8" w:rsidRDefault="008F1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Projekt 1918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455C8" w:rsidRDefault="008F1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10 000 €</w:t>
            </w:r>
          </w:p>
        </w:tc>
      </w:tr>
      <w:tr w:rsidR="00E455C8" w:rsidTr="00235273">
        <w:trPr>
          <w:trHeight w:hRule="exact" w:val="284"/>
        </w:trPr>
        <w:tc>
          <w:tcPr>
            <w:tcW w:w="416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455C8" w:rsidRDefault="008F1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Skrotenie zlej ženy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455C8" w:rsidRDefault="008F1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14 000 €</w:t>
            </w:r>
          </w:p>
        </w:tc>
      </w:tr>
      <w:tr w:rsidR="00E455C8" w:rsidTr="00235273">
        <w:trPr>
          <w:trHeight w:hRule="exact" w:val="284"/>
        </w:trPr>
        <w:tc>
          <w:tcPr>
            <w:tcW w:w="416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455C8" w:rsidRDefault="008F1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Štvorec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455C8" w:rsidRDefault="008F1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10 000 €</w:t>
            </w:r>
          </w:p>
        </w:tc>
      </w:tr>
      <w:tr w:rsidR="00E455C8" w:rsidTr="00235273">
        <w:trPr>
          <w:trHeight w:hRule="exact" w:val="284"/>
        </w:trPr>
        <w:tc>
          <w:tcPr>
            <w:tcW w:w="416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455C8" w:rsidRDefault="008F1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Tak sa na mňa prilepila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455C8" w:rsidRDefault="008F1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14 000 €</w:t>
            </w:r>
          </w:p>
        </w:tc>
      </w:tr>
      <w:tr w:rsidR="00E455C8" w:rsidTr="00235273">
        <w:trPr>
          <w:trHeight w:hRule="exact" w:val="284"/>
        </w:trPr>
        <w:tc>
          <w:tcPr>
            <w:tcW w:w="416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455C8" w:rsidRDefault="008F1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Veselé paničky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windsorské</w:t>
            </w:r>
            <w:proofErr w:type="spellEnd"/>
          </w:p>
        </w:tc>
        <w:tc>
          <w:tcPr>
            <w:tcW w:w="244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455C8" w:rsidRDefault="008F1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12 000 €</w:t>
            </w:r>
          </w:p>
        </w:tc>
      </w:tr>
      <w:tr w:rsidR="00E455C8" w:rsidTr="00235273">
        <w:trPr>
          <w:trHeight w:hRule="exact" w:val="284"/>
        </w:trPr>
        <w:tc>
          <w:tcPr>
            <w:tcW w:w="416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455C8" w:rsidRDefault="008F1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Vojna a mier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455C8" w:rsidRDefault="008F1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12 000 €</w:t>
            </w:r>
          </w:p>
        </w:tc>
      </w:tr>
      <w:tr w:rsidR="00E455C8" w:rsidTr="00235273">
        <w:trPr>
          <w:trHeight w:hRule="exact" w:val="284"/>
        </w:trPr>
        <w:tc>
          <w:tcPr>
            <w:tcW w:w="41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455C8" w:rsidRDefault="008F1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Zmierenie alebo Dobrodružstvo pri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obžinkoch</w:t>
            </w:r>
            <w:proofErr w:type="spellEnd"/>
          </w:p>
        </w:tc>
        <w:tc>
          <w:tcPr>
            <w:tcW w:w="2440" w:type="dxa"/>
            <w:tcBorders>
              <w:right w:val="single" w:sz="8" w:space="0" w:color="00000A"/>
            </w:tcBorders>
            <w:shd w:val="clear" w:color="auto" w:fill="auto"/>
            <w:vAlign w:val="center"/>
          </w:tcPr>
          <w:p w:rsidR="00E455C8" w:rsidRDefault="008F1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14 000 €</w:t>
            </w:r>
          </w:p>
        </w:tc>
      </w:tr>
      <w:tr w:rsidR="00E455C8" w:rsidTr="00235273">
        <w:trPr>
          <w:trHeight w:hRule="exact" w:val="284"/>
        </w:trPr>
        <w:tc>
          <w:tcPr>
            <w:tcW w:w="660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E455C8" w:rsidRDefault="008F1E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nové tituly</w:t>
            </w:r>
          </w:p>
        </w:tc>
      </w:tr>
      <w:tr w:rsidR="00E455C8" w:rsidTr="00235273">
        <w:trPr>
          <w:trHeight w:hRule="exact" w:val="284"/>
        </w:trPr>
        <w:tc>
          <w:tcPr>
            <w:tcW w:w="416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455C8" w:rsidRDefault="008F1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Dnes večer nehráme</w:t>
            </w:r>
          </w:p>
        </w:tc>
        <w:tc>
          <w:tcPr>
            <w:tcW w:w="2440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455C8" w:rsidRDefault="008F1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12 000 €</w:t>
            </w:r>
          </w:p>
        </w:tc>
      </w:tr>
      <w:tr w:rsidR="00E455C8" w:rsidTr="00235273">
        <w:trPr>
          <w:trHeight w:hRule="exact" w:val="284"/>
        </w:trPr>
        <w:tc>
          <w:tcPr>
            <w:tcW w:w="416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455C8" w:rsidRDefault="008F1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Divadelný román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455C8" w:rsidRDefault="008F1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12 000 €</w:t>
            </w:r>
          </w:p>
        </w:tc>
      </w:tr>
      <w:tr w:rsidR="00E455C8" w:rsidTr="00235273">
        <w:trPr>
          <w:trHeight w:hRule="exact" w:val="284"/>
        </w:trPr>
        <w:tc>
          <w:tcPr>
            <w:tcW w:w="416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455C8" w:rsidRDefault="008F1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Kubo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455C8" w:rsidRDefault="008F1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12 000 €</w:t>
            </w:r>
          </w:p>
        </w:tc>
      </w:tr>
      <w:tr w:rsidR="00E455C8" w:rsidTr="00235273">
        <w:trPr>
          <w:trHeight w:hRule="exact" w:val="284"/>
        </w:trPr>
        <w:tc>
          <w:tcPr>
            <w:tcW w:w="41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455C8" w:rsidRDefault="008F1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Scény zo života (prac. názov)</w:t>
            </w:r>
          </w:p>
        </w:tc>
        <w:tc>
          <w:tcPr>
            <w:tcW w:w="24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455C8" w:rsidRDefault="008F1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12 000 €</w:t>
            </w:r>
          </w:p>
        </w:tc>
      </w:tr>
      <w:tr w:rsidR="00E455C8" w:rsidTr="00235273">
        <w:trPr>
          <w:trHeight w:hRule="exact" w:val="284"/>
        </w:trPr>
        <w:tc>
          <w:tcPr>
            <w:tcW w:w="4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455C8" w:rsidRDefault="008F1E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Štúdio Činohry (NB)</w:t>
            </w:r>
          </w:p>
        </w:tc>
        <w:tc>
          <w:tcPr>
            <w:tcW w:w="24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455C8" w:rsidRDefault="008F1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organizované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predstavenie</w:t>
            </w:r>
          </w:p>
        </w:tc>
      </w:tr>
      <w:tr w:rsidR="00E455C8" w:rsidTr="00235273">
        <w:trPr>
          <w:trHeight w:hRule="exact" w:val="284"/>
        </w:trPr>
        <w:tc>
          <w:tcPr>
            <w:tcW w:w="416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455C8" w:rsidRDefault="008F1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Bačova žena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455C8" w:rsidRDefault="008F1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3 500 €</w:t>
            </w:r>
          </w:p>
        </w:tc>
      </w:tr>
      <w:tr w:rsidR="00E455C8" w:rsidTr="00235273">
        <w:trPr>
          <w:trHeight w:hRule="exact" w:val="284"/>
        </w:trPr>
        <w:tc>
          <w:tcPr>
            <w:tcW w:w="41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455C8" w:rsidRDefault="008F1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Bakchantky</w:t>
            </w:r>
            <w:proofErr w:type="spellEnd"/>
          </w:p>
        </w:tc>
        <w:tc>
          <w:tcPr>
            <w:tcW w:w="244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455C8" w:rsidRDefault="008F1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3 500 €</w:t>
            </w:r>
          </w:p>
        </w:tc>
      </w:tr>
      <w:tr w:rsidR="00E455C8" w:rsidTr="00235273">
        <w:trPr>
          <w:trHeight w:hRule="exact" w:val="284"/>
        </w:trPr>
        <w:tc>
          <w:tcPr>
            <w:tcW w:w="4160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455C8" w:rsidRDefault="008F1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Ilúzie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455C8" w:rsidRDefault="008F1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3 500 €</w:t>
            </w:r>
          </w:p>
        </w:tc>
      </w:tr>
      <w:tr w:rsidR="00E455C8" w:rsidTr="00235273">
        <w:trPr>
          <w:trHeight w:hRule="exact" w:val="284"/>
        </w:trPr>
        <w:tc>
          <w:tcPr>
            <w:tcW w:w="4160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455C8" w:rsidRDefault="008F1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Je úžasná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455C8" w:rsidRDefault="008F1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5 000 €</w:t>
            </w:r>
          </w:p>
        </w:tc>
      </w:tr>
      <w:tr w:rsidR="00E455C8" w:rsidTr="00235273">
        <w:trPr>
          <w:trHeight w:hRule="exact" w:val="284"/>
        </w:trPr>
        <w:tc>
          <w:tcPr>
            <w:tcW w:w="4160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455C8" w:rsidRDefault="008F1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Krotká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455C8" w:rsidRDefault="008F1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3 500 €</w:t>
            </w:r>
          </w:p>
        </w:tc>
      </w:tr>
      <w:tr w:rsidR="00E455C8" w:rsidTr="00235273">
        <w:trPr>
          <w:trHeight w:hRule="exact" w:val="284"/>
        </w:trPr>
        <w:tc>
          <w:tcPr>
            <w:tcW w:w="4160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455C8" w:rsidRDefault="008F1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Láskavé bohyne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455C8" w:rsidRDefault="008F1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3 500 €</w:t>
            </w:r>
          </w:p>
        </w:tc>
      </w:tr>
      <w:tr w:rsidR="00E455C8" w:rsidTr="00235273">
        <w:trPr>
          <w:trHeight w:hRule="exact" w:val="284"/>
        </w:trPr>
        <w:tc>
          <w:tcPr>
            <w:tcW w:w="4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455C8" w:rsidRDefault="008F1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Mercedes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Benz</w:t>
            </w:r>
            <w:proofErr w:type="spellEnd"/>
          </w:p>
        </w:tc>
        <w:tc>
          <w:tcPr>
            <w:tcW w:w="244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455C8" w:rsidRDefault="008F1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3 500 €</w:t>
            </w:r>
          </w:p>
        </w:tc>
      </w:tr>
      <w:tr w:rsidR="00E455C8" w:rsidTr="00235273">
        <w:trPr>
          <w:trHeight w:hRule="exact" w:val="284"/>
        </w:trPr>
        <w:tc>
          <w:tcPr>
            <w:tcW w:w="41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455C8" w:rsidRDefault="008F1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Nad našu silu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455C8" w:rsidRDefault="008F1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3 500 €</w:t>
            </w:r>
          </w:p>
        </w:tc>
      </w:tr>
      <w:tr w:rsidR="00E455C8" w:rsidTr="00235273">
        <w:trPr>
          <w:trHeight w:hRule="exact" w:val="284"/>
        </w:trPr>
        <w:tc>
          <w:tcPr>
            <w:tcW w:w="4160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455C8" w:rsidRDefault="008F1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Polnočná omša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455C8" w:rsidRDefault="008F1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3 500 €</w:t>
            </w:r>
          </w:p>
        </w:tc>
      </w:tr>
      <w:tr w:rsidR="00E455C8" w:rsidTr="00235273">
        <w:trPr>
          <w:trHeight w:hRule="exact" w:val="284"/>
        </w:trPr>
        <w:tc>
          <w:tcPr>
            <w:tcW w:w="4160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455C8" w:rsidRDefault="008F1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Popol a vášeň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455C8" w:rsidRDefault="008F1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3 500 €</w:t>
            </w:r>
          </w:p>
        </w:tc>
      </w:tr>
      <w:tr w:rsidR="00E455C8" w:rsidTr="00235273">
        <w:trPr>
          <w:trHeight w:hRule="exact" w:val="284"/>
        </w:trPr>
        <w:tc>
          <w:tcPr>
            <w:tcW w:w="4160" w:type="dxa"/>
            <w:tcBorders>
              <w:top w:val="single" w:sz="4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455C8" w:rsidRDefault="008F1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Pred západom slnka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455C8" w:rsidRDefault="008F1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5 000 €</w:t>
            </w:r>
          </w:p>
        </w:tc>
      </w:tr>
      <w:tr w:rsidR="00E455C8" w:rsidTr="00235273">
        <w:trPr>
          <w:trHeight w:hRule="exact" w:val="284"/>
        </w:trPr>
        <w:tc>
          <w:tcPr>
            <w:tcW w:w="41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455C8" w:rsidRDefault="008F1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Vysoká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škola diváckeho umenia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455C8" w:rsidRDefault="008F1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3 500 €</w:t>
            </w:r>
          </w:p>
        </w:tc>
      </w:tr>
      <w:tr w:rsidR="00E455C8" w:rsidTr="00235273">
        <w:trPr>
          <w:trHeight w:hRule="exact" w:val="284"/>
        </w:trPr>
        <w:tc>
          <w:tcPr>
            <w:tcW w:w="416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455C8" w:rsidRDefault="008F1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Vedľajšie účinky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455C8" w:rsidRDefault="008F1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3 500 €</w:t>
            </w:r>
          </w:p>
        </w:tc>
      </w:tr>
      <w:tr w:rsidR="00E455C8" w:rsidTr="00235273">
        <w:trPr>
          <w:trHeight w:hRule="exact" w:val="284"/>
        </w:trPr>
        <w:tc>
          <w:tcPr>
            <w:tcW w:w="4160" w:type="dxa"/>
            <w:tcBorders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455C8" w:rsidRDefault="008F1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Pohreb alebo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svatba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- čo skôr?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455C8" w:rsidRDefault="008F1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4 000 €</w:t>
            </w:r>
          </w:p>
        </w:tc>
      </w:tr>
      <w:tr w:rsidR="00E455C8" w:rsidTr="00235273">
        <w:trPr>
          <w:trHeight w:hRule="exact" w:val="284"/>
        </w:trPr>
        <w:tc>
          <w:tcPr>
            <w:tcW w:w="6600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tcMar>
              <w:left w:w="60" w:type="dxa"/>
            </w:tcMar>
            <w:vAlign w:val="center"/>
          </w:tcPr>
          <w:p w:rsidR="00E455C8" w:rsidRDefault="008F1EC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sk-SK"/>
              </w:rPr>
              <w:t>nové tituly</w:t>
            </w:r>
          </w:p>
        </w:tc>
      </w:tr>
      <w:tr w:rsidR="00E455C8" w:rsidTr="00235273">
        <w:trPr>
          <w:trHeight w:hRule="exact" w:val="284"/>
        </w:trPr>
        <w:tc>
          <w:tcPr>
            <w:tcW w:w="416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455C8" w:rsidRDefault="008F1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Celé zle</w:t>
            </w:r>
          </w:p>
        </w:tc>
        <w:tc>
          <w:tcPr>
            <w:tcW w:w="2440" w:type="dxa"/>
            <w:tcBorders>
              <w:top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455C8" w:rsidRDefault="008F1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5 000 €</w:t>
            </w:r>
          </w:p>
        </w:tc>
      </w:tr>
      <w:tr w:rsidR="00E455C8" w:rsidTr="00235273">
        <w:trPr>
          <w:trHeight w:hRule="exact" w:val="284"/>
        </w:trPr>
        <w:tc>
          <w:tcPr>
            <w:tcW w:w="416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455C8" w:rsidRDefault="008F1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Hriech / Jej pastorkyňa</w:t>
            </w:r>
          </w:p>
        </w:tc>
        <w:tc>
          <w:tcPr>
            <w:tcW w:w="244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455C8" w:rsidRDefault="008F1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3 000 €</w:t>
            </w:r>
          </w:p>
        </w:tc>
      </w:tr>
      <w:tr w:rsidR="00E455C8" w:rsidTr="00235273">
        <w:trPr>
          <w:trHeight w:hRule="exact" w:val="284"/>
        </w:trPr>
        <w:tc>
          <w:tcPr>
            <w:tcW w:w="4160" w:type="dxa"/>
            <w:tcBorders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455C8" w:rsidRDefault="008F1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Torquato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Tasso</w:t>
            </w:r>
            <w:proofErr w:type="spellEnd"/>
          </w:p>
        </w:tc>
        <w:tc>
          <w:tcPr>
            <w:tcW w:w="2440" w:type="dxa"/>
            <w:tcBorders>
              <w:bottom w:val="single" w:sz="4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455C8" w:rsidRDefault="008F1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3 000 €</w:t>
            </w:r>
          </w:p>
        </w:tc>
      </w:tr>
      <w:tr w:rsidR="00E455C8" w:rsidTr="00235273">
        <w:trPr>
          <w:trHeight w:hRule="exact" w:val="284"/>
        </w:trPr>
        <w:tc>
          <w:tcPr>
            <w:tcW w:w="416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455C8" w:rsidRDefault="008F1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Hamlet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 xml:space="preserve"> Stroj</w:t>
            </w:r>
          </w:p>
        </w:tc>
        <w:tc>
          <w:tcPr>
            <w:tcW w:w="244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455C8" w:rsidRDefault="008F1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3 000 €</w:t>
            </w:r>
          </w:p>
        </w:tc>
      </w:tr>
      <w:tr w:rsidR="00E455C8" w:rsidTr="00235273">
        <w:trPr>
          <w:trHeight w:hRule="exact" w:val="284"/>
        </w:trPr>
        <w:tc>
          <w:tcPr>
            <w:tcW w:w="4160" w:type="dxa"/>
            <w:shd w:val="clear" w:color="auto" w:fill="auto"/>
            <w:vAlign w:val="center"/>
          </w:tcPr>
          <w:p w:rsidR="00E455C8" w:rsidRDefault="00E455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</w:p>
        </w:tc>
        <w:tc>
          <w:tcPr>
            <w:tcW w:w="2440" w:type="dxa"/>
            <w:shd w:val="clear" w:color="auto" w:fill="auto"/>
            <w:vAlign w:val="center"/>
          </w:tcPr>
          <w:p w:rsidR="00E455C8" w:rsidRDefault="00E455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</w:p>
        </w:tc>
      </w:tr>
      <w:tr w:rsidR="00E455C8" w:rsidTr="00235273">
        <w:trPr>
          <w:trHeight w:hRule="exact" w:val="284"/>
        </w:trPr>
        <w:tc>
          <w:tcPr>
            <w:tcW w:w="41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455C8" w:rsidRPr="00235273" w:rsidRDefault="008F1E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sk-SK"/>
              </w:rPr>
            </w:pPr>
            <w:r w:rsidRPr="00235273">
              <w:rPr>
                <w:rFonts w:eastAsia="Times New Roman" w:cs="Times New Roman"/>
                <w:b/>
                <w:color w:val="000000"/>
                <w:sz w:val="20"/>
                <w:szCs w:val="20"/>
                <w:lang w:eastAsia="sk-SK"/>
              </w:rPr>
              <w:t>Detské predstavenia (NB)</w:t>
            </w:r>
          </w:p>
        </w:tc>
        <w:tc>
          <w:tcPr>
            <w:tcW w:w="2440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455C8" w:rsidRDefault="008F1EC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organizované 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sk-SK"/>
              </w:rPr>
              <w:t>predstavenie</w:t>
            </w:r>
          </w:p>
        </w:tc>
      </w:tr>
      <w:tr w:rsidR="00E455C8" w:rsidTr="00235273">
        <w:trPr>
          <w:trHeight w:hRule="exact" w:val="284"/>
        </w:trPr>
        <w:tc>
          <w:tcPr>
            <w:tcW w:w="4160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:rsidR="00E455C8" w:rsidRDefault="008F1E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Ako sa Lomidrevo stal kráľom</w:t>
            </w:r>
          </w:p>
        </w:tc>
        <w:tc>
          <w:tcPr>
            <w:tcW w:w="244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E455C8" w:rsidRDefault="008F1EC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sk-SK"/>
              </w:rPr>
              <w:t>5 500 €</w:t>
            </w:r>
          </w:p>
        </w:tc>
      </w:tr>
    </w:tbl>
    <w:p w:rsidR="00E455C8" w:rsidRDefault="00E455C8" w:rsidP="00235273">
      <w:pPr>
        <w:shd w:val="clear" w:color="auto" w:fill="FFFFFF"/>
        <w:spacing w:before="360" w:after="360" w:line="240" w:lineRule="auto"/>
      </w:pPr>
    </w:p>
    <w:sectPr w:rsidR="00E455C8" w:rsidSect="00235273">
      <w:headerReference w:type="default" r:id="rId7"/>
      <w:footerReference w:type="default" r:id="rId8"/>
      <w:pgSz w:w="11906" w:h="16838" w:code="9"/>
      <w:pgMar w:top="567" w:right="1134" w:bottom="284" w:left="1134" w:header="567" w:footer="284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EC5" w:rsidRDefault="008F1EC5" w:rsidP="00E455C8">
      <w:pPr>
        <w:spacing w:after="0" w:line="240" w:lineRule="auto"/>
      </w:pPr>
      <w:r>
        <w:separator/>
      </w:r>
    </w:p>
  </w:endnote>
  <w:endnote w:type="continuationSeparator" w:id="0">
    <w:p w:rsidR="008F1EC5" w:rsidRDefault="008F1EC5" w:rsidP="00E4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9480977"/>
      <w:docPartObj>
        <w:docPartGallery w:val="Page Numbers (Bottom of Page)"/>
        <w:docPartUnique/>
      </w:docPartObj>
    </w:sdtPr>
    <w:sdtContent>
      <w:p w:rsidR="00E455C8" w:rsidRDefault="00E455C8">
        <w:pPr>
          <w:pStyle w:val="Footer"/>
          <w:jc w:val="center"/>
        </w:pPr>
        <w:r>
          <w:fldChar w:fldCharType="begin"/>
        </w:r>
        <w:r w:rsidR="008F1EC5">
          <w:instrText>PAGE</w:instrText>
        </w:r>
        <w:r>
          <w:fldChar w:fldCharType="separate"/>
        </w:r>
        <w:r w:rsidR="00235273">
          <w:rPr>
            <w:noProof/>
          </w:rPr>
          <w:t>1</w:t>
        </w:r>
        <w:r>
          <w:fldChar w:fldCharType="end"/>
        </w:r>
        <w:r w:rsidR="00235273">
          <w:t xml:space="preserve"> / 1</w:t>
        </w:r>
      </w:p>
    </w:sdtContent>
  </w:sdt>
  <w:p w:rsidR="00E455C8" w:rsidRDefault="00E455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EC5" w:rsidRDefault="008F1EC5" w:rsidP="00E455C8">
      <w:pPr>
        <w:spacing w:after="0" w:line="240" w:lineRule="auto"/>
      </w:pPr>
      <w:r>
        <w:separator/>
      </w:r>
    </w:p>
  </w:footnote>
  <w:footnote w:type="continuationSeparator" w:id="0">
    <w:p w:rsidR="008F1EC5" w:rsidRDefault="008F1EC5" w:rsidP="00E45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5C8" w:rsidRDefault="008F1EC5">
    <w:pPr>
      <w:pStyle w:val="Header"/>
      <w:jc w:val="right"/>
    </w:pPr>
    <w:r>
      <w:t>Príloha č. 2  VOP 2019/2020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455C8"/>
    <w:rsid w:val="00235273"/>
    <w:rsid w:val="008F1EC5"/>
    <w:rsid w:val="00E45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F70A4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rsid w:val="00EF70A4"/>
    <w:rPr>
      <w:color w:val="0000FF"/>
      <w:u w:val="single"/>
    </w:rPr>
  </w:style>
  <w:style w:type="character" w:customStyle="1" w:styleId="HlavikaChar">
    <w:name w:val="Hlavička Char"/>
    <w:basedOn w:val="Predvolenpsmoodseku"/>
    <w:link w:val="Header"/>
    <w:uiPriority w:val="99"/>
    <w:qFormat/>
    <w:rsid w:val="00467ED0"/>
  </w:style>
  <w:style w:type="character" w:customStyle="1" w:styleId="PtaChar">
    <w:name w:val="Päta Char"/>
    <w:basedOn w:val="Predvolenpsmoodseku"/>
    <w:link w:val="Footer"/>
    <w:uiPriority w:val="99"/>
    <w:qFormat/>
    <w:rsid w:val="00467ED0"/>
  </w:style>
  <w:style w:type="character" w:customStyle="1" w:styleId="ListLabel1">
    <w:name w:val="ListLabel 1"/>
    <w:qFormat/>
    <w:rsid w:val="00E455C8"/>
    <w:rPr>
      <w:rFonts w:eastAsia="Times New Roman" w:cs="Verdana"/>
      <w:b w:val="0"/>
      <w:spacing w:val="8"/>
      <w:sz w:val="24"/>
      <w:szCs w:val="24"/>
      <w:lang w:eastAsia="sk-SK"/>
    </w:rPr>
  </w:style>
  <w:style w:type="character" w:customStyle="1" w:styleId="ListLabel2">
    <w:name w:val="ListLabel 2"/>
    <w:qFormat/>
    <w:rsid w:val="00E455C8"/>
    <w:rPr>
      <w:b/>
      <w:sz w:val="24"/>
      <w:szCs w:val="24"/>
    </w:rPr>
  </w:style>
  <w:style w:type="paragraph" w:customStyle="1" w:styleId="Nadpis">
    <w:name w:val="Nadpis"/>
    <w:basedOn w:val="Normlny"/>
    <w:next w:val="Zkladntext"/>
    <w:qFormat/>
    <w:rsid w:val="00E455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rsid w:val="00E455C8"/>
    <w:pPr>
      <w:spacing w:after="140" w:line="288" w:lineRule="auto"/>
    </w:pPr>
  </w:style>
  <w:style w:type="paragraph" w:styleId="Zoznam">
    <w:name w:val="List"/>
    <w:basedOn w:val="Zkladntext"/>
    <w:rsid w:val="00E455C8"/>
    <w:rPr>
      <w:rFonts w:cs="Mangal"/>
    </w:rPr>
  </w:style>
  <w:style w:type="paragraph" w:customStyle="1" w:styleId="Caption">
    <w:name w:val="Caption"/>
    <w:basedOn w:val="Normlny"/>
    <w:qFormat/>
    <w:rsid w:val="00E455C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rsid w:val="00E455C8"/>
    <w:pPr>
      <w:suppressLineNumbers/>
    </w:pPr>
    <w:rPr>
      <w:rFonts w:cs="Mangal"/>
    </w:rPr>
  </w:style>
  <w:style w:type="paragraph" w:customStyle="1" w:styleId="Header">
    <w:name w:val="Header"/>
    <w:basedOn w:val="Normlny"/>
    <w:link w:val="Hlavik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lny"/>
    <w:link w:val="PtaChar"/>
    <w:uiPriority w:val="99"/>
    <w:unhideWhenUsed/>
    <w:rsid w:val="00467ED0"/>
    <w:pPr>
      <w:tabs>
        <w:tab w:val="center" w:pos="4536"/>
        <w:tab w:val="right" w:pos="9072"/>
      </w:tabs>
      <w:spacing w:after="0" w:line="240" w:lineRule="auto"/>
    </w:pPr>
  </w:style>
  <w:style w:type="paragraph" w:styleId="Hlavika">
    <w:name w:val="header"/>
    <w:basedOn w:val="Normlny"/>
    <w:link w:val="HlavikaChar1"/>
    <w:uiPriority w:val="99"/>
    <w:semiHidden/>
    <w:unhideWhenUsed/>
    <w:rsid w:val="0023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1">
    <w:name w:val="Hlavička Char1"/>
    <w:basedOn w:val="Predvolenpsmoodseku"/>
    <w:link w:val="Hlavika"/>
    <w:uiPriority w:val="99"/>
    <w:semiHidden/>
    <w:rsid w:val="00235273"/>
  </w:style>
  <w:style w:type="paragraph" w:styleId="Pta">
    <w:name w:val="footer"/>
    <w:basedOn w:val="Normlny"/>
    <w:link w:val="PtaChar1"/>
    <w:uiPriority w:val="99"/>
    <w:semiHidden/>
    <w:unhideWhenUsed/>
    <w:rsid w:val="002352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1">
    <w:name w:val="Päta Char1"/>
    <w:basedOn w:val="Predvolenpsmoodseku"/>
    <w:link w:val="Pta"/>
    <w:uiPriority w:val="99"/>
    <w:semiHidden/>
    <w:rsid w:val="0023527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D8C1D-91EC-465E-BD12-147B72379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minarikova</dc:creator>
  <cp:lastModifiedBy>minarikova</cp:lastModifiedBy>
  <cp:revision>2</cp:revision>
  <dcterms:created xsi:type="dcterms:W3CDTF">2019-06-17T13:57:00Z</dcterms:created>
  <dcterms:modified xsi:type="dcterms:W3CDTF">2019-06-17T13:57:00Z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